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64" w:type="dxa"/>
        <w:tblInd w:w="108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2"/>
        <w:gridCol w:w="4252"/>
      </w:tblGrid>
      <w:tr w:rsidR="00EB4015" w:rsidRPr="00816F05" w14:paraId="577C9C60" w14:textId="77777777" w:rsidTr="003E35AB">
        <w:trPr>
          <w:trHeight w:val="1418"/>
        </w:trPr>
        <w:tc>
          <w:tcPr>
            <w:tcW w:w="4712" w:type="dxa"/>
          </w:tcPr>
          <w:p w14:paraId="2CA89F99" w14:textId="77777777" w:rsidR="00EB4015" w:rsidRPr="00816F05" w:rsidRDefault="00EB4015" w:rsidP="003E35AB">
            <w:pPr>
              <w:pStyle w:val="Heading1"/>
              <w:spacing w:before="0"/>
              <w:jc w:val="left"/>
              <w:rPr>
                <w:rFonts w:ascii="Arial" w:hAnsi="Arial" w:cs="Arial"/>
                <w:b w:val="0"/>
                <w:sz w:val="18"/>
              </w:rPr>
            </w:pPr>
            <w:r w:rsidRPr="00816F05">
              <w:rPr>
                <w:rFonts w:ascii="Arial" w:hAnsi="Arial" w:cs="Arial"/>
                <w:b w:val="0"/>
                <w:sz w:val="18"/>
              </w:rPr>
              <w:t>“Introduction to Linguistics”</w:t>
            </w:r>
            <w:r w:rsidRPr="00816F05">
              <w:rPr>
                <w:rFonts w:ascii="Arial" w:hAnsi="Arial" w:cs="Arial"/>
                <w:b w:val="0"/>
                <w:sz w:val="18"/>
              </w:rPr>
              <w:br/>
              <w:t>17312, WiSe 2020/2021</w:t>
            </w:r>
            <w:r w:rsidRPr="00816F05">
              <w:rPr>
                <w:rFonts w:ascii="Arial" w:hAnsi="Arial" w:cs="Arial"/>
                <w:b w:val="0"/>
                <w:sz w:val="18"/>
              </w:rPr>
              <w:br/>
              <w:t>ONLINE via Webex:</w:t>
            </w:r>
          </w:p>
          <w:p w14:paraId="5BFF7836" w14:textId="77777777" w:rsidR="00EB4015" w:rsidRPr="00816F05" w:rsidRDefault="00E81E14" w:rsidP="003E35A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hyperlink r:id="rId5" w:tgtFrame="_blank" w:history="1">
              <w:r w:rsidR="00EB4015" w:rsidRPr="00816F05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en-GB"/>
                </w:rPr>
                <w:t>https://fu-berlin.</w:t>
              </w:r>
              <w:r w:rsidR="00EB4015" w:rsidRPr="00816F05">
                <w:rPr>
                  <w:rStyle w:val="il"/>
                  <w:rFonts w:ascii="Arial" w:hAnsi="Arial" w:cs="Arial"/>
                  <w:color w:val="1155CC"/>
                  <w:sz w:val="18"/>
                  <w:szCs w:val="18"/>
                  <w:u w:val="single"/>
                  <w:shd w:val="clear" w:color="auto" w:fill="FFFFFF"/>
                  <w:lang w:val="en-GB"/>
                </w:rPr>
                <w:t>webex</w:t>
              </w:r>
              <w:r w:rsidR="00EB4015" w:rsidRPr="00816F05">
                <w:rPr>
                  <w:rStyle w:val="Hyperlink"/>
                  <w:rFonts w:ascii="Arial" w:hAnsi="Arial" w:cs="Arial"/>
                  <w:color w:val="1155CC"/>
                  <w:sz w:val="18"/>
                  <w:szCs w:val="18"/>
                  <w:shd w:val="clear" w:color="auto" w:fill="FFFFFF"/>
                  <w:lang w:val="en-GB"/>
                </w:rPr>
                <w:t>.com/meet/borowik</w:t>
              </w:r>
            </w:hyperlink>
          </w:p>
        </w:tc>
        <w:tc>
          <w:tcPr>
            <w:tcW w:w="4252" w:type="dxa"/>
          </w:tcPr>
          <w:p w14:paraId="72B3A254" w14:textId="77777777" w:rsidR="00EB4015" w:rsidRPr="00816F05" w:rsidRDefault="00EB4015" w:rsidP="003E35AB">
            <w:pPr>
              <w:pStyle w:val="Heading1"/>
              <w:spacing w:before="0"/>
              <w:jc w:val="left"/>
              <w:rPr>
                <w:rFonts w:ascii="Arial" w:hAnsi="Arial" w:cs="Arial"/>
                <w:b w:val="0"/>
                <w:sz w:val="18"/>
              </w:rPr>
            </w:pPr>
            <w:r w:rsidRPr="00816F05">
              <w:rPr>
                <w:rFonts w:ascii="Arial" w:hAnsi="Arial" w:cs="Arial"/>
                <w:b w:val="0"/>
                <w:sz w:val="18"/>
              </w:rPr>
              <w:t xml:space="preserve">Magdalena Borowik, M.A., </w:t>
            </w:r>
          </w:p>
          <w:p w14:paraId="7067743D" w14:textId="77777777" w:rsidR="00EB4015" w:rsidRPr="00816F05" w:rsidRDefault="00EB4015" w:rsidP="003E35AB">
            <w:pPr>
              <w:pStyle w:val="Heading1"/>
              <w:spacing w:before="0"/>
              <w:jc w:val="left"/>
              <w:rPr>
                <w:rFonts w:ascii="Arial" w:hAnsi="Arial" w:cs="Arial"/>
                <w:b w:val="0"/>
                <w:sz w:val="18"/>
              </w:rPr>
            </w:pPr>
            <w:r w:rsidRPr="00816F05">
              <w:rPr>
                <w:rFonts w:ascii="Arial" w:hAnsi="Arial" w:cs="Arial"/>
                <w:b w:val="0"/>
                <w:sz w:val="18"/>
              </w:rPr>
              <w:t>Assistant Lecturer at the Institute of English Language and Literature, Freie Universität Berlin</w:t>
            </w:r>
            <w:r w:rsidRPr="00816F05">
              <w:rPr>
                <w:rFonts w:ascii="Arial" w:hAnsi="Arial" w:cs="Arial"/>
                <w:b w:val="0"/>
                <w:sz w:val="18"/>
              </w:rPr>
              <w:br/>
            </w:r>
            <w:hyperlink r:id="rId6" w:history="1">
              <w:r w:rsidRPr="00816F05">
                <w:rPr>
                  <w:rStyle w:val="Hyperlink"/>
                  <w:rFonts w:ascii="Arial" w:hAnsi="Arial" w:cs="Arial"/>
                  <w:b w:val="0"/>
                  <w:sz w:val="18"/>
                </w:rPr>
                <w:t>borowik@zedat.fu-berlin.de</w:t>
              </w:r>
            </w:hyperlink>
          </w:p>
          <w:p w14:paraId="4BE32E96" w14:textId="77777777" w:rsidR="00EB4015" w:rsidRPr="00816F05" w:rsidRDefault="00EB4015" w:rsidP="003E35AB">
            <w:pPr>
              <w:pStyle w:val="Heading1"/>
              <w:spacing w:before="0"/>
              <w:jc w:val="left"/>
              <w:rPr>
                <w:rFonts w:ascii="Arial" w:hAnsi="Arial" w:cs="Arial"/>
                <w:b w:val="0"/>
                <w:sz w:val="18"/>
              </w:rPr>
            </w:pPr>
            <w:r w:rsidRPr="00816F05">
              <w:rPr>
                <w:rFonts w:ascii="Arial" w:hAnsi="Arial" w:cs="Arial"/>
                <w:b w:val="0"/>
                <w:sz w:val="18"/>
              </w:rPr>
              <w:t>Office hours: Tuesday 4-5pm (please send me an email)</w:t>
            </w:r>
          </w:p>
          <w:p w14:paraId="657F1605" w14:textId="77777777" w:rsidR="00EB4015" w:rsidRPr="00816F05" w:rsidRDefault="00EB4015" w:rsidP="003E35AB">
            <w:pPr>
              <w:pStyle w:val="Heading1"/>
              <w:spacing w:before="0"/>
              <w:jc w:val="left"/>
              <w:rPr>
                <w:rFonts w:ascii="Arial" w:hAnsi="Arial" w:cs="Arial"/>
                <w:b w:val="0"/>
                <w:sz w:val="18"/>
              </w:rPr>
            </w:pPr>
            <w:r w:rsidRPr="00816F05">
              <w:rPr>
                <w:rFonts w:ascii="Arial" w:hAnsi="Arial" w:cs="Arial"/>
                <w:b w:val="0"/>
                <w:sz w:val="18"/>
              </w:rPr>
              <w:br/>
            </w:r>
          </w:p>
        </w:tc>
      </w:tr>
    </w:tbl>
    <w:p w14:paraId="215A9F93" w14:textId="77777777" w:rsidR="00EB4015" w:rsidRPr="00EB4015" w:rsidRDefault="00EB40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3E93B3" w14:textId="5F10C4CC" w:rsidR="0063774E" w:rsidRPr="006D5892" w:rsidRDefault="00BD5082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b/>
          <w:bCs/>
          <w:sz w:val="24"/>
          <w:szCs w:val="24"/>
          <w:lang w:val="en-GB"/>
        </w:rPr>
        <w:t>In-class exercise</w:t>
      </w:r>
      <w:r w:rsidR="003104CD" w:rsidRPr="006D5892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="002809A0" w:rsidRPr="006D589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(group work)</w:t>
      </w:r>
      <w:r w:rsidRPr="006D589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</w:p>
    <w:p w14:paraId="4CB5DC08" w14:textId="32F92E33" w:rsidR="003104CD" w:rsidRPr="006D5892" w:rsidRDefault="003104CD" w:rsidP="003104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Complete the table with the correct IPA character from the list</w:t>
      </w:r>
      <w:r w:rsidR="00490E5A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(you may use some of the characters more than once)</w:t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251A46D9" w14:textId="148DCA8E" w:rsidR="00310094" w:rsidRPr="00090A17" w:rsidRDefault="002809A0" w:rsidP="003104C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90A17">
        <w:rPr>
          <w:rFonts w:ascii="Times New Roman" w:hAnsi="Times New Roman" w:cs="Times New Roman"/>
          <w:sz w:val="24"/>
          <w:szCs w:val="24"/>
          <w:lang w:val="en-GB"/>
        </w:rPr>
        <w:t xml:space="preserve">/t/ /d/ </w:t>
      </w:r>
      <w:r w:rsidR="003104CD" w:rsidRPr="00090A17">
        <w:rPr>
          <w:rFonts w:ascii="Times New Roman" w:hAnsi="Times New Roman" w:cs="Times New Roman"/>
          <w:sz w:val="24"/>
          <w:szCs w:val="24"/>
          <w:lang w:val="en-GB"/>
        </w:rPr>
        <w:t xml:space="preserve">/s/ </w:t>
      </w:r>
      <w:r w:rsidR="00490E5A" w:rsidRPr="00090A17">
        <w:rPr>
          <w:rFonts w:ascii="Times New Roman" w:hAnsi="Times New Roman" w:cs="Times New Roman"/>
          <w:sz w:val="24"/>
          <w:szCs w:val="24"/>
          <w:lang w:val="en-GB"/>
        </w:rPr>
        <w:t xml:space="preserve">/v/ </w:t>
      </w:r>
      <w:r w:rsidR="003104CD" w:rsidRPr="00090A17">
        <w:rPr>
          <w:rFonts w:ascii="Times New Roman" w:hAnsi="Times New Roman" w:cs="Times New Roman"/>
          <w:sz w:val="24"/>
          <w:szCs w:val="24"/>
          <w:lang w:val="en-GB"/>
        </w:rPr>
        <w:t xml:space="preserve">/l/ </w:t>
      </w:r>
      <w:r w:rsidR="00490E5A" w:rsidRPr="00090A17">
        <w:rPr>
          <w:rFonts w:ascii="Times New Roman" w:hAnsi="Times New Roman" w:cs="Times New Roman"/>
          <w:sz w:val="24"/>
          <w:szCs w:val="24"/>
          <w:lang w:val="en-GB"/>
        </w:rPr>
        <w:t xml:space="preserve">/z/ </w:t>
      </w:r>
      <w:r w:rsidRPr="00090A17">
        <w:rPr>
          <w:rFonts w:ascii="Times New Roman" w:hAnsi="Times New Roman" w:cs="Times New Roman"/>
          <w:sz w:val="24"/>
          <w:szCs w:val="24"/>
          <w:lang w:val="en-GB"/>
        </w:rPr>
        <w:t xml:space="preserve">/b/ </w:t>
      </w:r>
      <w:r w:rsidR="00490E5A" w:rsidRPr="00090A17">
        <w:rPr>
          <w:rFonts w:ascii="Times New Roman" w:hAnsi="Times New Roman" w:cs="Times New Roman"/>
          <w:sz w:val="24"/>
          <w:szCs w:val="24"/>
          <w:lang w:val="en-GB"/>
        </w:rPr>
        <w:t>/f/</w:t>
      </w:r>
      <w:r w:rsidRPr="00090A17">
        <w:rPr>
          <w:rFonts w:ascii="Times New Roman" w:hAnsi="Times New Roman" w:cs="Times New Roman"/>
          <w:sz w:val="24"/>
          <w:szCs w:val="24"/>
          <w:lang w:val="en-GB"/>
        </w:rPr>
        <w:t xml:space="preserve"> /k/</w:t>
      </w:r>
      <w:r w:rsidR="00490E5A" w:rsidRPr="00090A17">
        <w:rPr>
          <w:rFonts w:ascii="Times New Roman" w:hAnsi="Times New Roman" w:cs="Times New Roman"/>
          <w:sz w:val="24"/>
          <w:szCs w:val="24"/>
          <w:lang w:val="en-GB"/>
        </w:rPr>
        <w:t xml:space="preserve"> /h/ </w:t>
      </w:r>
      <w:r w:rsidR="00434814" w:rsidRPr="00090A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/</w:t>
      </w:r>
      <w:r w:rsidR="00434814" w:rsidRPr="006D5892">
        <w:rPr>
          <w:rFonts w:ascii="Times New Roman" w:hAnsi="Times New Roman" w:cs="Times New Roman"/>
          <w:sz w:val="24"/>
          <w:szCs w:val="24"/>
          <w:shd w:val="clear" w:color="auto" w:fill="FFFFFF"/>
        </w:rPr>
        <w:t>ʃ</w:t>
      </w:r>
      <w:r w:rsidR="00434814" w:rsidRPr="00090A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/ </w:t>
      </w:r>
      <w:r w:rsidRPr="00090A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/g/ </w:t>
      </w:r>
      <w:r w:rsidR="00434814" w:rsidRPr="00090A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/</w:t>
      </w:r>
      <w:r w:rsidR="00434814" w:rsidRPr="00090A17">
        <w:rPr>
          <w:rFonts w:ascii="Times New Roman" w:hAnsi="Times New Roman" w:cs="Times New Roman"/>
          <w:sz w:val="24"/>
          <w:szCs w:val="24"/>
          <w:lang w:val="en-GB"/>
        </w:rPr>
        <w:t>ʒ/</w:t>
      </w:r>
      <w:r w:rsidR="00CD0470" w:rsidRPr="00090A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4814" w:rsidRPr="00090A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/</w:t>
      </w:r>
      <w:r w:rsidR="00434814" w:rsidRPr="006D5892">
        <w:rPr>
          <w:rFonts w:ascii="Times New Roman" w:hAnsi="Times New Roman" w:cs="Times New Roman"/>
          <w:sz w:val="24"/>
          <w:szCs w:val="24"/>
          <w:shd w:val="clear" w:color="auto" w:fill="FFFFFF"/>
        </w:rPr>
        <w:t>tʃ</w:t>
      </w:r>
      <w:r w:rsidR="00434814" w:rsidRPr="00090A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/</w:t>
      </w:r>
      <w:r w:rsidR="00434814" w:rsidRPr="006D58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4814" w:rsidRPr="00090A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/</w:t>
      </w:r>
      <w:r w:rsidR="00434814" w:rsidRPr="006D5892">
        <w:rPr>
          <w:rFonts w:ascii="Times New Roman" w:hAnsi="Times New Roman" w:cs="Times New Roman"/>
          <w:sz w:val="24"/>
          <w:szCs w:val="24"/>
          <w:shd w:val="clear" w:color="auto" w:fill="FFFFFF"/>
        </w:rPr>
        <w:t>dʒ</w:t>
      </w:r>
      <w:r w:rsidR="00434814" w:rsidRPr="00090A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/ /w/ /r/ /n/ </w:t>
      </w:r>
      <w:r w:rsidRPr="00090A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/</w:t>
      </w:r>
      <w:r w:rsidRPr="006D5892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ŋ/ /p/ </w:t>
      </w:r>
      <w:r w:rsidR="00CD0470" w:rsidRPr="006D5892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/j/ </w:t>
      </w:r>
      <w:r w:rsidR="00CD0470" w:rsidRPr="00090A17">
        <w:rPr>
          <w:rFonts w:ascii="Times New Roman" w:hAnsi="Times New Roman" w:cs="Times New Roman"/>
          <w:sz w:val="24"/>
          <w:szCs w:val="24"/>
          <w:lang w:val="en-GB"/>
        </w:rPr>
        <w:t xml:space="preserve">/ð/ /m/ </w:t>
      </w:r>
      <w:r w:rsidR="00090A17" w:rsidRPr="006D589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/</w:t>
      </w:r>
      <w:r w:rsidR="00090A17" w:rsidRPr="006D589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θ/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4120"/>
      </w:tblGrid>
      <w:tr w:rsidR="006D5892" w:rsidRPr="006D5892" w14:paraId="4A4CD9A9" w14:textId="77777777" w:rsidTr="00434814">
        <w:tc>
          <w:tcPr>
            <w:tcW w:w="2254" w:type="dxa"/>
          </w:tcPr>
          <w:p w14:paraId="1862DF4A" w14:textId="77777777" w:rsidR="003104CD" w:rsidRPr="00090A17" w:rsidRDefault="003104CD" w:rsidP="004A2C9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20" w:type="dxa"/>
          </w:tcPr>
          <w:p w14:paraId="241CC5A5" w14:textId="20BD4465" w:rsidR="003104CD" w:rsidRPr="006D5892" w:rsidRDefault="003104CD" w:rsidP="004A2C9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58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IPA character</w:t>
            </w:r>
          </w:p>
        </w:tc>
      </w:tr>
      <w:tr w:rsidR="00E81E14" w:rsidRPr="006D5892" w14:paraId="4F4D97C4" w14:textId="77777777" w:rsidTr="00434814">
        <w:tc>
          <w:tcPr>
            <w:tcW w:w="2254" w:type="dxa"/>
          </w:tcPr>
          <w:p w14:paraId="2E044D20" w14:textId="2A9FFBE0" w:rsidR="00E81E14" w:rsidRPr="00090A17" w:rsidRDefault="00E81E14" w:rsidP="004A2C9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Plosives</w:t>
            </w:r>
          </w:p>
        </w:tc>
        <w:tc>
          <w:tcPr>
            <w:tcW w:w="4120" w:type="dxa"/>
          </w:tcPr>
          <w:p w14:paraId="760F982B" w14:textId="77777777" w:rsidR="00E81E14" w:rsidRPr="006D5892" w:rsidRDefault="00E81E14" w:rsidP="004A2C9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D5892" w:rsidRPr="006D5892" w14:paraId="3F8ED812" w14:textId="77777777" w:rsidTr="00434814">
        <w:tc>
          <w:tcPr>
            <w:tcW w:w="2254" w:type="dxa"/>
          </w:tcPr>
          <w:p w14:paraId="0147138C" w14:textId="6E0972C1" w:rsidR="003104CD" w:rsidRPr="006D5892" w:rsidRDefault="003104CD" w:rsidP="004A2C9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58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Approximants</w:t>
            </w:r>
          </w:p>
        </w:tc>
        <w:tc>
          <w:tcPr>
            <w:tcW w:w="4120" w:type="dxa"/>
          </w:tcPr>
          <w:p w14:paraId="1EC58B99" w14:textId="0F764EAF" w:rsidR="003104CD" w:rsidRPr="006D5892" w:rsidRDefault="003104CD" w:rsidP="004A2C9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D5892" w:rsidRPr="006D5892" w14:paraId="44493130" w14:textId="77777777" w:rsidTr="00434814">
        <w:tc>
          <w:tcPr>
            <w:tcW w:w="2254" w:type="dxa"/>
          </w:tcPr>
          <w:p w14:paraId="6603F431" w14:textId="53FCA64C" w:rsidR="003104CD" w:rsidRPr="006D5892" w:rsidRDefault="003104CD" w:rsidP="004A2C9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58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Semi-vowels</w:t>
            </w:r>
            <w:r w:rsidR="004541F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/glides</w:t>
            </w:r>
          </w:p>
        </w:tc>
        <w:tc>
          <w:tcPr>
            <w:tcW w:w="4120" w:type="dxa"/>
          </w:tcPr>
          <w:p w14:paraId="40BBEAD8" w14:textId="48B54466" w:rsidR="003104CD" w:rsidRPr="006D5892" w:rsidRDefault="003104CD" w:rsidP="004A2C9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809A0" w:rsidRPr="006D5892" w14:paraId="66870FAE" w14:textId="77777777" w:rsidTr="00434814">
        <w:tc>
          <w:tcPr>
            <w:tcW w:w="2254" w:type="dxa"/>
          </w:tcPr>
          <w:p w14:paraId="76B69D54" w14:textId="7D894E9E" w:rsidR="002809A0" w:rsidRPr="006D5892" w:rsidRDefault="004541F6" w:rsidP="004A2C9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Liquids</w:t>
            </w:r>
          </w:p>
        </w:tc>
        <w:tc>
          <w:tcPr>
            <w:tcW w:w="4120" w:type="dxa"/>
          </w:tcPr>
          <w:p w14:paraId="56BE887D" w14:textId="6D0DD910" w:rsidR="002809A0" w:rsidRPr="006D5892" w:rsidRDefault="002809A0" w:rsidP="004A2C9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D5892" w:rsidRPr="006D5892" w14:paraId="3124895A" w14:textId="77777777" w:rsidTr="00434814">
        <w:tc>
          <w:tcPr>
            <w:tcW w:w="2254" w:type="dxa"/>
          </w:tcPr>
          <w:p w14:paraId="46F0CB04" w14:textId="56355C40" w:rsidR="003104CD" w:rsidRPr="006D5892" w:rsidRDefault="003104CD" w:rsidP="004A2C9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58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Sonorants</w:t>
            </w:r>
          </w:p>
        </w:tc>
        <w:tc>
          <w:tcPr>
            <w:tcW w:w="4120" w:type="dxa"/>
          </w:tcPr>
          <w:p w14:paraId="1EA9245C" w14:textId="474D3D1D" w:rsidR="003104CD" w:rsidRPr="006D5892" w:rsidRDefault="003104CD" w:rsidP="004A2C9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D5892" w:rsidRPr="006D5892" w14:paraId="3479816C" w14:textId="77777777" w:rsidTr="00434814">
        <w:tc>
          <w:tcPr>
            <w:tcW w:w="2254" w:type="dxa"/>
          </w:tcPr>
          <w:p w14:paraId="671FFB16" w14:textId="5FBB9DEF" w:rsidR="002809A0" w:rsidRPr="006D5892" w:rsidRDefault="002809A0" w:rsidP="004A2C9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58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Nasals</w:t>
            </w:r>
          </w:p>
        </w:tc>
        <w:tc>
          <w:tcPr>
            <w:tcW w:w="4120" w:type="dxa"/>
          </w:tcPr>
          <w:p w14:paraId="50F079B2" w14:textId="792E5693" w:rsidR="002809A0" w:rsidRPr="006D5892" w:rsidRDefault="002809A0" w:rsidP="004A2C9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D5892" w:rsidRPr="006D5892" w14:paraId="5676B732" w14:textId="77777777" w:rsidTr="00434814">
        <w:tc>
          <w:tcPr>
            <w:tcW w:w="2254" w:type="dxa"/>
          </w:tcPr>
          <w:p w14:paraId="61B6104B" w14:textId="247F05E0" w:rsidR="003104CD" w:rsidRPr="006D5892" w:rsidRDefault="003104CD" w:rsidP="004A2C9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58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Fricatives</w:t>
            </w:r>
          </w:p>
        </w:tc>
        <w:tc>
          <w:tcPr>
            <w:tcW w:w="4120" w:type="dxa"/>
          </w:tcPr>
          <w:p w14:paraId="209BFBD8" w14:textId="01BC4BD4" w:rsidR="003104CD" w:rsidRPr="006D5892" w:rsidRDefault="003104CD" w:rsidP="004A2C9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34814" w:rsidRPr="006D5892" w14:paraId="4FEDAB77" w14:textId="77777777" w:rsidTr="00434814">
        <w:tc>
          <w:tcPr>
            <w:tcW w:w="2254" w:type="dxa"/>
          </w:tcPr>
          <w:p w14:paraId="3ECB251A" w14:textId="3E02ED24" w:rsidR="00434814" w:rsidRPr="006D5892" w:rsidRDefault="00434814" w:rsidP="004A2C9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58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Affricates</w:t>
            </w:r>
          </w:p>
        </w:tc>
        <w:tc>
          <w:tcPr>
            <w:tcW w:w="4120" w:type="dxa"/>
          </w:tcPr>
          <w:p w14:paraId="125B342F" w14:textId="2FB5B266" w:rsidR="00434814" w:rsidRPr="006D5892" w:rsidRDefault="00434814" w:rsidP="004A2C91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6D5892" w:rsidRPr="006D5892" w14:paraId="3B1BA66F" w14:textId="77777777" w:rsidTr="00434814">
        <w:tc>
          <w:tcPr>
            <w:tcW w:w="2254" w:type="dxa"/>
          </w:tcPr>
          <w:p w14:paraId="525ACA85" w14:textId="66097923" w:rsidR="00490E5A" w:rsidRPr="006D5892" w:rsidRDefault="00E24427" w:rsidP="004A2C9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D58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Sibilants</w:t>
            </w:r>
          </w:p>
        </w:tc>
        <w:tc>
          <w:tcPr>
            <w:tcW w:w="4120" w:type="dxa"/>
          </w:tcPr>
          <w:p w14:paraId="001830FA" w14:textId="6889B73D" w:rsidR="00490E5A" w:rsidRPr="006D5892" w:rsidRDefault="00490E5A" w:rsidP="004A2C9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A492378" w14:textId="77777777" w:rsidR="006B5592" w:rsidRPr="00250282" w:rsidRDefault="006B5592" w:rsidP="0025028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284F8F9" w14:textId="3AF3B9BF" w:rsidR="004A2C91" w:rsidRPr="006D5892" w:rsidRDefault="006D572E" w:rsidP="003104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Minimal pairs are words </w:t>
      </w:r>
      <w:r w:rsidR="00466D65">
        <w:rPr>
          <w:rFonts w:ascii="Times New Roman" w:hAnsi="Times New Roman" w:cs="Times New Roman"/>
          <w:sz w:val="24"/>
          <w:szCs w:val="24"/>
          <w:lang w:val="en-GB"/>
        </w:rPr>
        <w:t xml:space="preserve">with different meaning </w:t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that differ just in one </w:t>
      </w:r>
      <w:r w:rsidR="00466D65">
        <w:rPr>
          <w:rFonts w:ascii="Times New Roman" w:hAnsi="Times New Roman" w:cs="Times New Roman"/>
          <w:sz w:val="24"/>
          <w:szCs w:val="24"/>
          <w:lang w:val="en-GB"/>
        </w:rPr>
        <w:t>sound at the same place</w:t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D5082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Provide the </w:t>
      </w:r>
      <w:r w:rsidR="00090A17">
        <w:rPr>
          <w:rFonts w:ascii="Times New Roman" w:hAnsi="Times New Roman" w:cs="Times New Roman"/>
          <w:sz w:val="24"/>
          <w:szCs w:val="24"/>
          <w:lang w:val="en-GB"/>
        </w:rPr>
        <w:t xml:space="preserve">phonemic </w:t>
      </w:r>
      <w:r w:rsidR="00BD5082" w:rsidRPr="006D5892">
        <w:rPr>
          <w:rFonts w:ascii="Times New Roman" w:hAnsi="Times New Roman" w:cs="Times New Roman"/>
          <w:sz w:val="24"/>
          <w:szCs w:val="24"/>
          <w:lang w:val="en-GB"/>
        </w:rPr>
        <w:t>transcription of the followin</w:t>
      </w:r>
      <w:r w:rsidR="004A2C91" w:rsidRPr="006D5892">
        <w:rPr>
          <w:rFonts w:ascii="Times New Roman" w:hAnsi="Times New Roman" w:cs="Times New Roman"/>
          <w:sz w:val="24"/>
          <w:szCs w:val="24"/>
          <w:lang w:val="en-GB"/>
        </w:rPr>
        <w:t>g minimal pairs</w:t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(RP)</w:t>
      </w:r>
      <w:r w:rsidR="00466D65">
        <w:rPr>
          <w:rFonts w:ascii="Times New Roman" w:hAnsi="Times New Roman" w:cs="Times New Roman"/>
          <w:sz w:val="24"/>
          <w:szCs w:val="24"/>
          <w:lang w:val="en-GB"/>
        </w:rPr>
        <w:t xml:space="preserve"> (adapted from Baker 2006)</w:t>
      </w:r>
      <w:r w:rsidR="004A2C91" w:rsidRPr="006D589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6C2D97E2" w14:textId="7DA95AA9" w:rsidR="004A2C91" w:rsidRPr="006D5892" w:rsidRDefault="004A2C91" w:rsidP="004A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pin</w:t>
      </w:r>
      <w:r w:rsidR="00A9731C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7075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ab/>
        <w:t>pen</w:t>
      </w:r>
      <w:r w:rsidR="00A9731C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E9C56A4" w14:textId="3920EF16" w:rsidR="004A2C91" w:rsidRPr="006D5892" w:rsidRDefault="003104CD" w:rsidP="004A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bin</w:t>
      </w:r>
      <w:r w:rsidR="00A9731C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707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ab/>
        <w:t>ben</w:t>
      </w:r>
      <w:r w:rsidR="00A9731C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4331954" w14:textId="3FB20802" w:rsidR="003104CD" w:rsidRPr="006D5892" w:rsidRDefault="00CD0470" w:rsidP="004A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men</w:t>
      </w:r>
      <w:r w:rsidR="00A9731C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707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ab/>
        <w:t>man</w:t>
      </w:r>
      <w:r w:rsidR="00A9731C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0D5864A" w14:textId="4C2CCE5F" w:rsidR="006D572E" w:rsidRPr="006D5892" w:rsidRDefault="006D572E" w:rsidP="004A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cap</w:t>
      </w:r>
      <w:r w:rsidR="00A9731C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7075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ab/>
        <w:t>carp</w:t>
      </w:r>
      <w:r w:rsidR="00A9731C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6CF0E42" w14:textId="1F8AE022" w:rsidR="006D572E" w:rsidRPr="006D5892" w:rsidRDefault="006D572E" w:rsidP="004A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bread</w:t>
      </w:r>
      <w:r w:rsidR="00A9731C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7075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ab/>
        <w:t>Brad</w:t>
      </w:r>
      <w:r w:rsidR="00A9731C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731C"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09E1C309" w14:textId="45E3B33D" w:rsidR="006D572E" w:rsidRPr="006D5892" w:rsidRDefault="006D572E" w:rsidP="004A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cap</w:t>
      </w:r>
      <w:r w:rsidR="00C2080A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080A"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47075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ab/>
        <w:t>cup</w:t>
      </w:r>
      <w:r w:rsidR="00C2080A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080A"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77B1B10A" w14:textId="09F2C4B6" w:rsidR="006D572E" w:rsidRPr="006D5892" w:rsidRDefault="006D572E" w:rsidP="004A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ban</w:t>
      </w:r>
      <w:r w:rsidR="00C2080A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647075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ab/>
        <w:t>bun</w:t>
      </w:r>
      <w:r w:rsidR="00C2080A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7EB7634" w14:textId="6A9FDE3B" w:rsidR="006D572E" w:rsidRPr="006D5892" w:rsidRDefault="006D572E" w:rsidP="004A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shot</w:t>
      </w:r>
      <w:r w:rsidR="00C2080A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7075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ab/>
        <w:t>short</w:t>
      </w:r>
      <w:r w:rsidR="00C2080A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53C1680" w14:textId="79FC42C6" w:rsidR="006D572E" w:rsidRPr="006D5892" w:rsidRDefault="006D572E" w:rsidP="004A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ankle</w:t>
      </w:r>
      <w:r w:rsidR="00C2080A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7075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ab/>
        <w:t>uncle</w:t>
      </w:r>
      <w:r w:rsidR="00C2080A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080A"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0254A748" w14:textId="50AF7B30" w:rsidR="006D572E" w:rsidRPr="006D5892" w:rsidRDefault="006D572E" w:rsidP="004A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hat</w:t>
      </w:r>
      <w:r w:rsidR="00C2080A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080A"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47075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ab/>
        <w:t>heart</w:t>
      </w:r>
      <w:r w:rsidR="00C2080A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BF12506" w14:textId="7DDB039A" w:rsidR="006D572E" w:rsidRPr="006D5892" w:rsidRDefault="006D572E" w:rsidP="004A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pack</w:t>
      </w:r>
      <w:r w:rsidR="00C2080A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7075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647075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>park</w:t>
      </w:r>
      <w:r w:rsidR="00C2080A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46CADC9" w14:textId="67D54B5F" w:rsidR="006D572E" w:rsidRPr="006D5892" w:rsidRDefault="006D572E" w:rsidP="004A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come</w:t>
      </w:r>
      <w:r w:rsidR="00335131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5131"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47075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ab/>
        <w:t>calm</w:t>
      </w:r>
      <w:r w:rsidR="00C2080A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07C4816" w14:textId="6699021C" w:rsidR="006D572E" w:rsidRPr="000B08BC" w:rsidRDefault="006D572E" w:rsidP="004A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0B08BC">
        <w:rPr>
          <w:rFonts w:ascii="Times New Roman" w:hAnsi="Times New Roman" w:cs="Times New Roman"/>
          <w:sz w:val="24"/>
          <w:szCs w:val="24"/>
          <w:lang w:val="de-DE"/>
        </w:rPr>
        <w:t>hat</w:t>
      </w:r>
      <w:r w:rsidR="00335131" w:rsidRPr="000B08B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47075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0B08BC">
        <w:rPr>
          <w:rFonts w:ascii="Times New Roman" w:hAnsi="Times New Roman" w:cs="Times New Roman"/>
          <w:sz w:val="24"/>
          <w:szCs w:val="24"/>
          <w:lang w:val="de-DE"/>
        </w:rPr>
        <w:tab/>
        <w:t>hot</w:t>
      </w:r>
      <w:r w:rsidR="00335131" w:rsidRPr="000B08B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3C780539" w14:textId="50FE2B1C" w:rsidR="006D572E" w:rsidRPr="006D5892" w:rsidRDefault="006D572E" w:rsidP="004A2C91">
      <w:pPr>
        <w:pStyle w:val="ListParagraph"/>
        <w:numPr>
          <w:ilvl w:val="0"/>
          <w:numId w:val="2"/>
        </w:numPr>
        <w:rPr>
          <w:rStyle w:val="pron"/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tap</w:t>
      </w:r>
      <w:r w:rsidR="00335131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7075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ab/>
        <w:t>top</w:t>
      </w:r>
      <w:r w:rsidR="00335131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BDAA758" w14:textId="73F1865F" w:rsidR="00335131" w:rsidRPr="006D5892" w:rsidRDefault="00335131" w:rsidP="004A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Style w:val="pr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>west</w:t>
      </w:r>
      <w:r w:rsidR="00E910B5" w:rsidRPr="006D5892">
        <w:rPr>
          <w:rStyle w:val="pr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r w:rsidR="00647075">
        <w:rPr>
          <w:rStyle w:val="pr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ab/>
      </w:r>
      <w:r w:rsidRPr="006D5892">
        <w:rPr>
          <w:rStyle w:val="pr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ab/>
        <w:t>worst</w:t>
      </w:r>
      <w:r w:rsidR="00E910B5" w:rsidRPr="006D5892">
        <w:rPr>
          <w:rStyle w:val="pr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</w:p>
    <w:p w14:paraId="23A2E014" w14:textId="459A9C23" w:rsidR="006D572E" w:rsidRPr="006D5892" w:rsidRDefault="006D572E" w:rsidP="004A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lock</w:t>
      </w:r>
      <w:r w:rsidR="00335131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707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ab/>
        <w:t>look</w:t>
      </w:r>
      <w:r w:rsidR="00335131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5131"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0864FBF6" w14:textId="2111AFA3" w:rsidR="00A9731C" w:rsidRPr="006D5892" w:rsidRDefault="00A9731C" w:rsidP="004A2C91">
      <w:pPr>
        <w:pStyle w:val="ListParagraph"/>
        <w:numPr>
          <w:ilvl w:val="0"/>
          <w:numId w:val="2"/>
        </w:numPr>
        <w:rPr>
          <w:rStyle w:val="neutral"/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pull</w:t>
      </w:r>
      <w:r w:rsidR="00335131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7075">
        <w:rPr>
          <w:rStyle w:val="pr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335131" w:rsidRPr="006D589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ab/>
        <w:t>pool</w:t>
      </w:r>
      <w:r w:rsidR="00335131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5131"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487347B3" w14:textId="040AF0FC" w:rsidR="00335131" w:rsidRPr="006D5892" w:rsidRDefault="00335131" w:rsidP="004A2C91">
      <w:pPr>
        <w:pStyle w:val="ListParagraph"/>
        <w:numPr>
          <w:ilvl w:val="0"/>
          <w:numId w:val="2"/>
        </w:numPr>
        <w:rPr>
          <w:rStyle w:val="neutral"/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four </w:t>
      </w:r>
      <w:r w:rsidR="00647075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ab/>
        <w:t xml:space="preserve">fur </w:t>
      </w:r>
      <w:r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2C8DD819" w14:textId="789165E1" w:rsidR="00E910B5" w:rsidRPr="006D5892" w:rsidRDefault="00335131" w:rsidP="00E910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bud </w:t>
      </w:r>
      <w:r w:rsidR="00647075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ab/>
        <w:t xml:space="preserve">bird </w:t>
      </w:r>
    </w:p>
    <w:p w14:paraId="78D0DFF5" w14:textId="2DCE3358" w:rsidR="00E910B5" w:rsidRPr="006D5892" w:rsidRDefault="00E910B5" w:rsidP="004A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bee</w:t>
      </w:r>
      <w:r w:rsidR="006B5592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7075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ab/>
        <w:t>beer</w:t>
      </w:r>
      <w:r w:rsidR="006B5592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5592"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290873D0" w14:textId="77E395C7" w:rsidR="00335131" w:rsidRPr="006D5892" w:rsidRDefault="00E910B5" w:rsidP="004A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lastRenderedPageBreak/>
        <w:t>pen</w:t>
      </w:r>
      <w:r w:rsidR="006B5592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707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ab/>
        <w:t>pain</w:t>
      </w:r>
      <w:r w:rsidR="006D5892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5892" w:rsidRPr="006D589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7852103A" w14:textId="7ABBE9A1" w:rsidR="00E910B5" w:rsidRPr="006D5892" w:rsidRDefault="00E910B5" w:rsidP="004A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bar</w:t>
      </w:r>
      <w:r w:rsidR="006D5892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7075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ab/>
        <w:t>buy</w:t>
      </w:r>
      <w:r w:rsidR="006D5892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5892"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788735D9" w14:textId="0F9AA954" w:rsidR="00E910B5" w:rsidRPr="006D5892" w:rsidRDefault="00E910B5" w:rsidP="004A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all</w:t>
      </w:r>
      <w:r w:rsidR="006D5892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7075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ab/>
        <w:t>oil</w:t>
      </w:r>
      <w:r w:rsidR="006D5892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5892"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39F8949D" w14:textId="2ADDD099" w:rsidR="00E910B5" w:rsidRPr="006D5892" w:rsidRDefault="00E910B5" w:rsidP="004A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car</w:t>
      </w:r>
      <w:r w:rsidR="006D5892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7075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ab/>
        <w:t>cow</w:t>
      </w:r>
      <w:r w:rsidR="006D5892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5892"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D5892" w:rsidRPr="006D589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C6E6278" w14:textId="3F80ED98" w:rsidR="00E910B5" w:rsidRPr="006D5892" w:rsidRDefault="00E910B5" w:rsidP="004A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hear</w:t>
      </w:r>
      <w:r w:rsidR="006D5892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707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ab/>
        <w:t>hair</w:t>
      </w:r>
      <w:r w:rsidR="006D5892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B698050" w14:textId="13EAF22A" w:rsidR="00E910B5" w:rsidRPr="006D5892" w:rsidRDefault="00E910B5" w:rsidP="004A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burn</w:t>
      </w:r>
      <w:r w:rsidR="006D5892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7075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ab/>
        <w:t>bone</w:t>
      </w:r>
      <w:r w:rsidR="006D5892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F036418" w14:textId="2ECB2CA3" w:rsidR="00E910B5" w:rsidRPr="006D5892" w:rsidRDefault="00E910B5" w:rsidP="004A2C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jaw</w:t>
      </w:r>
      <w:r w:rsidR="006D5892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7075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6D5892"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ab/>
        <w:t>Joe</w:t>
      </w:r>
      <w:r w:rsidR="006D5892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35E0BF3" w14:textId="77777777" w:rsidR="006D572E" w:rsidRPr="006D5892" w:rsidRDefault="006D572E" w:rsidP="006D572E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10BA8EE1" w14:textId="121271A0" w:rsidR="003104CD" w:rsidRPr="006D5892" w:rsidRDefault="003104CD" w:rsidP="003104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Provide the transcription of the following words</w:t>
      </w:r>
      <w:r w:rsidR="006D572E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(RP)</w:t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1CFFF6B8" w14:textId="7C40FB0A" w:rsidR="004A2C91" w:rsidRPr="006D5892" w:rsidRDefault="006D572E" w:rsidP="006D57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untrue</w:t>
      </w:r>
      <w:r w:rsidR="00A9731C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731C"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7C889A0D" w14:textId="68F4CA53" w:rsidR="006D572E" w:rsidRPr="006D5892" w:rsidRDefault="006D572E" w:rsidP="006D57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other</w:t>
      </w:r>
      <w:r w:rsidR="00A9731C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2AC9470" w14:textId="03F93733" w:rsidR="00A9731C" w:rsidRPr="006D5892" w:rsidRDefault="00A9731C" w:rsidP="006D57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salad</w:t>
      </w:r>
      <w:r w:rsidR="00C2080A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88D06B9" w14:textId="627CAA0F" w:rsidR="00A9731C" w:rsidRPr="006D5892" w:rsidRDefault="00A9731C" w:rsidP="006D57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wrong</w:t>
      </w:r>
      <w:r w:rsidR="00C2080A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79E8C5D" w14:textId="7C5152CB" w:rsidR="006D572E" w:rsidRPr="006D5892" w:rsidRDefault="006D572E" w:rsidP="006D57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nothing</w:t>
      </w:r>
      <w:r w:rsidR="00C2080A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311C4FC" w14:textId="60D4D3AF" w:rsidR="006D572E" w:rsidRPr="006D5892" w:rsidRDefault="006D572E" w:rsidP="006D57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sorry</w:t>
      </w:r>
      <w:r w:rsidR="00C2080A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080A"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C2080A" w:rsidRPr="006D5892">
        <w:rPr>
          <w:rStyle w:val="pr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</w:p>
    <w:p w14:paraId="76D4C46F" w14:textId="029DFD41" w:rsidR="006D572E" w:rsidRPr="006D5892" w:rsidRDefault="006D572E" w:rsidP="006D57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company</w:t>
      </w:r>
      <w:r w:rsidR="00335131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1885751" w14:textId="6AFBE4B5" w:rsidR="006D572E" w:rsidRPr="006D5892" w:rsidRDefault="006D572E" w:rsidP="006D57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darling</w:t>
      </w:r>
      <w:r w:rsidR="00335131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5131"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43C35D1F" w14:textId="51D4D41D" w:rsidR="00335131" w:rsidRPr="006D5892" w:rsidRDefault="00335131" w:rsidP="00E910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shirt </w:t>
      </w:r>
    </w:p>
    <w:p w14:paraId="53FD7545" w14:textId="2C7A5CC9" w:rsidR="006D572E" w:rsidRPr="006D5892" w:rsidRDefault="006D572E" w:rsidP="006D57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guitar</w:t>
      </w:r>
      <w:r w:rsidR="00335131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2A1AA67" w14:textId="43D0F1BF" w:rsidR="006D572E" w:rsidRPr="006D5892" w:rsidRDefault="006D572E" w:rsidP="006D57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photograph</w:t>
      </w:r>
      <w:r w:rsidR="00335131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E8FF4CC" w14:textId="761A72BE" w:rsidR="00A9731C" w:rsidRPr="006D5892" w:rsidRDefault="00A9731C" w:rsidP="006D572E">
      <w:pPr>
        <w:pStyle w:val="ListParagraph"/>
        <w:numPr>
          <w:ilvl w:val="0"/>
          <w:numId w:val="4"/>
        </w:numPr>
        <w:rPr>
          <w:rStyle w:val="pron"/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report</w:t>
      </w:r>
      <w:r w:rsidR="00335131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4903A9F" w14:textId="26BC5AE9" w:rsidR="00335131" w:rsidRPr="006D5892" w:rsidRDefault="00335131" w:rsidP="006D572E">
      <w:pPr>
        <w:pStyle w:val="ListParagraph"/>
        <w:numPr>
          <w:ilvl w:val="0"/>
          <w:numId w:val="4"/>
        </w:numPr>
        <w:rPr>
          <w:rStyle w:val="pron"/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Style w:val="pr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Thursday </w:t>
      </w:r>
    </w:p>
    <w:p w14:paraId="17635D88" w14:textId="5847EE86" w:rsidR="00335131" w:rsidRPr="006D5892" w:rsidRDefault="00335131" w:rsidP="006D572E">
      <w:pPr>
        <w:pStyle w:val="ListParagraph"/>
        <w:numPr>
          <w:ilvl w:val="0"/>
          <w:numId w:val="4"/>
        </w:numPr>
        <w:rPr>
          <w:rStyle w:val="neutral"/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Style w:val="pr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camera </w:t>
      </w:r>
    </w:p>
    <w:p w14:paraId="02AECFC1" w14:textId="09DEBD1B" w:rsidR="0043654F" w:rsidRPr="006D5892" w:rsidRDefault="0043654F" w:rsidP="006D572E">
      <w:pPr>
        <w:pStyle w:val="ListParagraph"/>
        <w:numPr>
          <w:ilvl w:val="0"/>
          <w:numId w:val="4"/>
        </w:numPr>
        <w:rPr>
          <w:rStyle w:val="pron"/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Style w:val="pr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honest </w:t>
      </w:r>
    </w:p>
    <w:p w14:paraId="43EAD57C" w14:textId="49969142" w:rsidR="0043654F" w:rsidRPr="006D5892" w:rsidRDefault="0043654F" w:rsidP="006D572E">
      <w:pPr>
        <w:pStyle w:val="ListParagraph"/>
        <w:numPr>
          <w:ilvl w:val="0"/>
          <w:numId w:val="4"/>
        </w:numPr>
        <w:rPr>
          <w:rStyle w:val="pron"/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Style w:val="pr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>stew</w:t>
      </w:r>
      <w:r w:rsidR="00E910B5" w:rsidRPr="006D5892">
        <w:rPr>
          <w:rStyle w:val="pr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</w:p>
    <w:p w14:paraId="44788DE7" w14:textId="5632E641" w:rsidR="00E910B5" w:rsidRPr="006D5892" w:rsidRDefault="00E910B5" w:rsidP="006D572E">
      <w:pPr>
        <w:pStyle w:val="ListParagraph"/>
        <w:numPr>
          <w:ilvl w:val="0"/>
          <w:numId w:val="4"/>
        </w:numPr>
        <w:rPr>
          <w:rStyle w:val="pron"/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Style w:val="pr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>comfortable</w:t>
      </w:r>
      <w:r w:rsidR="00ED7B5C" w:rsidRPr="006D5892">
        <w:rPr>
          <w:rStyle w:val="pr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  <w:r w:rsidR="00ED7B5C"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430B8A09" w14:textId="77777777" w:rsidR="00C31F16" w:rsidRPr="00C31F16" w:rsidRDefault="0043654F" w:rsidP="006D572E">
      <w:pPr>
        <w:pStyle w:val="ListParagraph"/>
        <w:numPr>
          <w:ilvl w:val="0"/>
          <w:numId w:val="4"/>
        </w:numPr>
        <w:rPr>
          <w:rStyle w:val="neutral"/>
          <w:rFonts w:ascii="Times New Roman" w:hAnsi="Times New Roman" w:cs="Times New Roman"/>
          <w:sz w:val="24"/>
          <w:szCs w:val="24"/>
          <w:lang w:val="en-GB"/>
        </w:rPr>
      </w:pPr>
      <w:r w:rsidRPr="00C31F16">
        <w:rPr>
          <w:rStyle w:val="pr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>new</w:t>
      </w:r>
      <w:r w:rsidR="00ED7B5C" w:rsidRPr="00C31F16">
        <w:rPr>
          <w:rStyle w:val="pr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</w:p>
    <w:p w14:paraId="6BB340AE" w14:textId="66B4D991" w:rsidR="00E910B5" w:rsidRPr="00C31F16" w:rsidRDefault="00E910B5" w:rsidP="006D572E">
      <w:pPr>
        <w:pStyle w:val="ListParagraph"/>
        <w:numPr>
          <w:ilvl w:val="0"/>
          <w:numId w:val="4"/>
        </w:numPr>
        <w:rPr>
          <w:rStyle w:val="pron"/>
          <w:rFonts w:ascii="Times New Roman" w:hAnsi="Times New Roman" w:cs="Times New Roman"/>
          <w:sz w:val="24"/>
          <w:szCs w:val="24"/>
          <w:lang w:val="en-GB"/>
        </w:rPr>
      </w:pPr>
      <w:r w:rsidRPr="00C31F16">
        <w:rPr>
          <w:rStyle w:val="pr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>smile</w:t>
      </w:r>
    </w:p>
    <w:p w14:paraId="05E6A1C2" w14:textId="5514168A" w:rsidR="00E910B5" w:rsidRPr="006D5892" w:rsidRDefault="00E910B5" w:rsidP="006D572E">
      <w:pPr>
        <w:pStyle w:val="ListParagraph"/>
        <w:numPr>
          <w:ilvl w:val="0"/>
          <w:numId w:val="4"/>
        </w:numPr>
        <w:rPr>
          <w:rStyle w:val="pron"/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Style w:val="pr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>disappointing</w:t>
      </w:r>
      <w:r w:rsidR="006D5892" w:rsidRPr="006D5892">
        <w:rPr>
          <w:rStyle w:val="pr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</w:p>
    <w:p w14:paraId="54FE49D2" w14:textId="4DD3E3C0" w:rsidR="00E910B5" w:rsidRPr="006D5892" w:rsidRDefault="00E910B5" w:rsidP="006D572E">
      <w:pPr>
        <w:pStyle w:val="ListParagraph"/>
        <w:numPr>
          <w:ilvl w:val="0"/>
          <w:numId w:val="4"/>
        </w:numPr>
        <w:rPr>
          <w:rStyle w:val="pron"/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Style w:val="pr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>telephone</w:t>
      </w:r>
      <w:r w:rsidR="006D5892" w:rsidRPr="006D5892">
        <w:rPr>
          <w:rStyle w:val="pro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GB"/>
        </w:rPr>
        <w:t xml:space="preserve"> </w:t>
      </w:r>
    </w:p>
    <w:p w14:paraId="3C07AD96" w14:textId="77777777" w:rsidR="0043654F" w:rsidRPr="006D5892" w:rsidRDefault="0043654F" w:rsidP="0043654F">
      <w:pPr>
        <w:pStyle w:val="ListParagraph"/>
        <w:rPr>
          <w:rStyle w:val="neutral"/>
          <w:rFonts w:ascii="Times New Roman" w:hAnsi="Times New Roman" w:cs="Times New Roman"/>
          <w:sz w:val="24"/>
          <w:szCs w:val="24"/>
          <w:lang w:val="en-GB"/>
        </w:rPr>
      </w:pPr>
    </w:p>
    <w:p w14:paraId="3CD9EDEC" w14:textId="610385EB" w:rsidR="0043654F" w:rsidRPr="006D5892" w:rsidRDefault="006B5592" w:rsidP="004365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</w:t>
      </w:r>
      <w:r w:rsidR="00335131" w:rsidRPr="006D589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ame spelling, different sounds: </w:t>
      </w:r>
      <w:r w:rsidR="0043654F" w:rsidRPr="006D589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provide the phonemic transcription of the following words (adapted from Kortmann (20</w:t>
      </w:r>
      <w:r w:rsidR="00466D6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2</w:t>
      </w:r>
      <w:r w:rsidR="0043654F" w:rsidRPr="006D589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0: </w:t>
      </w:r>
      <w:r w:rsidR="00466D6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28</w:t>
      </w:r>
      <w:r w:rsidR="0043654F" w:rsidRPr="006D589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): </w:t>
      </w:r>
    </w:p>
    <w:p w14:paraId="617CD372" w14:textId="77777777" w:rsidR="0043654F" w:rsidRPr="006D5892" w:rsidRDefault="0043654F" w:rsidP="0043654F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&lt;ea&gt; </w:t>
      </w:r>
    </w:p>
    <w:p w14:paraId="6DD42762" w14:textId="08E0A4F2" w:rsidR="00335131" w:rsidRPr="006D5892" w:rsidRDefault="0043654F" w:rsidP="004365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bear </w:t>
      </w:r>
      <w:r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084CD55D" w14:textId="2D247C8E" w:rsidR="0043654F" w:rsidRPr="006D5892" w:rsidRDefault="0043654F" w:rsidP="004365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beard </w:t>
      </w:r>
      <w:r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2D7C7DE6" w14:textId="6BCB269B" w:rsidR="0043654F" w:rsidRPr="006D5892" w:rsidRDefault="0043654F" w:rsidP="004365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heard </w:t>
      </w:r>
    </w:p>
    <w:p w14:paraId="2FFA2BFC" w14:textId="55077DDF" w:rsidR="0043654F" w:rsidRPr="006D5892" w:rsidRDefault="0043654F" w:rsidP="004365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heart</w:t>
      </w:r>
    </w:p>
    <w:p w14:paraId="42B8632F" w14:textId="2CEF76C8" w:rsidR="0043654F" w:rsidRPr="006D5892" w:rsidRDefault="0043654F" w:rsidP="0043654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head</w:t>
      </w:r>
      <w:r w:rsidR="006B5592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196115F" w14:textId="321755BD" w:rsidR="00D22828" w:rsidRPr="00C31F16" w:rsidRDefault="0043654F" w:rsidP="00C31F16">
      <w:pPr>
        <w:pStyle w:val="ListParagraph"/>
        <w:numPr>
          <w:ilvl w:val="0"/>
          <w:numId w:val="6"/>
        </w:numPr>
        <w:rPr>
          <w:rStyle w:val="neutral"/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meat</w:t>
      </w:r>
      <w:r w:rsidR="006B5592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440F659" w14:textId="77777777" w:rsidR="00C31F16" w:rsidRPr="00C31F16" w:rsidRDefault="00C31F16" w:rsidP="00C31F16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GB"/>
        </w:rPr>
      </w:pPr>
    </w:p>
    <w:p w14:paraId="2E346C4C" w14:textId="4E512796" w:rsidR="00D22828" w:rsidRPr="006D5892" w:rsidRDefault="00B94429" w:rsidP="00D228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Different spelling, the same sound</w:t>
      </w:r>
      <w:r w:rsidR="00090A17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090A17" w:rsidRPr="006D5892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provide the phonemic transcription of the following words </w:t>
      </w:r>
      <w:r w:rsidR="00090A17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="006B5592" w:rsidRPr="006D5892">
        <w:rPr>
          <w:rFonts w:ascii="Times New Roman" w:hAnsi="Times New Roman" w:cs="Times New Roman"/>
          <w:sz w:val="24"/>
          <w:szCs w:val="24"/>
          <w:lang w:val="en-GB"/>
        </w:rPr>
        <w:t>(adapted from Kortmann 20</w:t>
      </w:r>
      <w:r w:rsidR="00466D65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6B5592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466D65">
        <w:rPr>
          <w:rFonts w:ascii="Times New Roman" w:hAnsi="Times New Roman" w:cs="Times New Roman"/>
          <w:sz w:val="24"/>
          <w:szCs w:val="24"/>
          <w:lang w:val="en-GB"/>
        </w:rPr>
        <w:t>28</w:t>
      </w:r>
      <w:r w:rsidR="006B5592" w:rsidRPr="006D589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6D589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A9B5C55" w14:textId="1E1311E3" w:rsidR="00B94429" w:rsidRPr="006D5892" w:rsidRDefault="00B94429" w:rsidP="00B944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sneeze</w:t>
      </w:r>
      <w:r w:rsidR="00ED7B5C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8C381C8" w14:textId="5D337B87" w:rsidR="00B94429" w:rsidRPr="006D5892" w:rsidRDefault="00B94429" w:rsidP="00B944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seize</w:t>
      </w:r>
      <w:r w:rsidR="00ED7B5C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7B5C"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25A07D57" w14:textId="183B672A" w:rsidR="00B94429" w:rsidRPr="006D5892" w:rsidRDefault="00B94429" w:rsidP="00B944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key</w:t>
      </w:r>
      <w:r w:rsidR="00ED7B5C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4AC67AA" w14:textId="4A8A433E" w:rsidR="00B94429" w:rsidRPr="006D5892" w:rsidRDefault="00B94429" w:rsidP="00B944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lastRenderedPageBreak/>
        <w:t>people</w:t>
      </w:r>
      <w:r w:rsidR="006B5592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BAC8795" w14:textId="4ED7548C" w:rsidR="00B94429" w:rsidRPr="006D5892" w:rsidRDefault="00B94429" w:rsidP="00B9442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field</w:t>
      </w:r>
      <w:r w:rsidR="006B5592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0C1F75B" w14:textId="43FCCF09" w:rsidR="00250282" w:rsidRPr="00090A17" w:rsidRDefault="00B94429" w:rsidP="00090A1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6D5892">
        <w:rPr>
          <w:rFonts w:ascii="Times New Roman" w:hAnsi="Times New Roman" w:cs="Times New Roman"/>
          <w:sz w:val="24"/>
          <w:szCs w:val="24"/>
          <w:lang w:val="en-GB"/>
        </w:rPr>
        <w:t>police</w:t>
      </w:r>
      <w:r w:rsidR="006B5592" w:rsidRPr="006D5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5592" w:rsidRPr="006D5892">
        <w:rPr>
          <w:rStyle w:val="neutral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14:paraId="0F28B33A" w14:textId="727E2C49" w:rsidR="00466D65" w:rsidRPr="00250282" w:rsidRDefault="00466D65" w:rsidP="00466D65">
      <w:pPr>
        <w:rPr>
          <w:rFonts w:ascii="Times New Roman" w:hAnsi="Times New Roman" w:cs="Times New Roman"/>
          <w:lang w:val="en-GB"/>
        </w:rPr>
      </w:pPr>
      <w:r w:rsidRPr="00250282">
        <w:rPr>
          <w:rFonts w:ascii="Times New Roman" w:hAnsi="Times New Roman" w:cs="Times New Roman"/>
          <w:lang w:val="en-GB"/>
        </w:rPr>
        <w:t xml:space="preserve">Sources: </w:t>
      </w:r>
    </w:p>
    <w:p w14:paraId="31666356" w14:textId="2977CC66" w:rsidR="00250282" w:rsidRPr="00250282" w:rsidRDefault="00466D65" w:rsidP="00466D65">
      <w:pPr>
        <w:rPr>
          <w:rFonts w:ascii="Times New Roman" w:hAnsi="Times New Roman" w:cs="Times New Roman"/>
          <w:lang w:val="en-GB"/>
        </w:rPr>
      </w:pPr>
      <w:r w:rsidRPr="00250282">
        <w:rPr>
          <w:rFonts w:ascii="Times New Roman" w:hAnsi="Times New Roman" w:cs="Times New Roman"/>
          <w:lang w:val="en-GB"/>
        </w:rPr>
        <w:t>Baker, Ann. 2006</w:t>
      </w:r>
      <w:r w:rsidR="00250282">
        <w:rPr>
          <w:rFonts w:ascii="Times New Roman" w:hAnsi="Times New Roman" w:cs="Times New Roman"/>
          <w:lang w:val="en-GB"/>
        </w:rPr>
        <w:t xml:space="preserve">. </w:t>
      </w:r>
      <w:r w:rsidRPr="002B0491">
        <w:rPr>
          <w:rFonts w:ascii="Times New Roman" w:hAnsi="Times New Roman" w:cs="Times New Roman"/>
          <w:i/>
          <w:iCs/>
          <w:lang w:val="en-GB"/>
        </w:rPr>
        <w:t>Sheep or Ship? An Intermediate Pronunciation Course. Third Edition</w:t>
      </w:r>
      <w:r w:rsidRPr="00250282">
        <w:rPr>
          <w:rFonts w:ascii="Times New Roman" w:hAnsi="Times New Roman" w:cs="Times New Roman"/>
          <w:lang w:val="en-GB"/>
        </w:rPr>
        <w:t xml:space="preserve">. </w:t>
      </w:r>
      <w:r w:rsidR="00250282" w:rsidRPr="00250282">
        <w:rPr>
          <w:rFonts w:ascii="Times New Roman" w:hAnsi="Times New Roman" w:cs="Times New Roman"/>
          <w:lang w:val="en-GB"/>
        </w:rPr>
        <w:t>Cambridge University Press: Cambridge.</w:t>
      </w:r>
    </w:p>
    <w:p w14:paraId="742EA38F" w14:textId="26134DB0" w:rsidR="00250282" w:rsidRPr="00250282" w:rsidRDefault="00466D65">
      <w:pPr>
        <w:rPr>
          <w:rFonts w:ascii="Times New Roman" w:hAnsi="Times New Roman" w:cs="Times New Roman"/>
          <w:lang w:val="de-DE"/>
        </w:rPr>
      </w:pPr>
      <w:r w:rsidRPr="00E81E14">
        <w:rPr>
          <w:rFonts w:ascii="Times New Roman" w:hAnsi="Times New Roman" w:cs="Times New Roman"/>
          <w:lang w:val="en-GB"/>
        </w:rPr>
        <w:t xml:space="preserve">Kortmann, </w:t>
      </w:r>
      <w:r w:rsidR="00250282" w:rsidRPr="00E81E14">
        <w:rPr>
          <w:rFonts w:ascii="Times New Roman" w:hAnsi="Times New Roman" w:cs="Times New Roman"/>
          <w:lang w:val="en-GB"/>
        </w:rPr>
        <w:t xml:space="preserve">Bernd. </w:t>
      </w:r>
      <w:r w:rsidRPr="00E81E14">
        <w:rPr>
          <w:rFonts w:ascii="Times New Roman" w:hAnsi="Times New Roman" w:cs="Times New Roman"/>
          <w:lang w:val="en-GB"/>
        </w:rPr>
        <w:t>2020.</w:t>
      </w:r>
      <w:r w:rsidR="00250282" w:rsidRPr="00E81E14">
        <w:rPr>
          <w:rFonts w:ascii="Times New Roman" w:hAnsi="Times New Roman" w:cs="Times New Roman"/>
          <w:lang w:val="en-GB"/>
        </w:rPr>
        <w:t xml:space="preserve"> </w:t>
      </w:r>
      <w:r w:rsidR="00250282" w:rsidRPr="00E81E14">
        <w:rPr>
          <w:rFonts w:ascii="Times New Roman" w:hAnsi="Times New Roman" w:cs="Times New Roman"/>
          <w:i/>
          <w:iCs/>
          <w:lang w:val="en-GB"/>
        </w:rPr>
        <w:t>English Linguistics. Essentials. 2</w:t>
      </w:r>
      <w:r w:rsidR="00250282" w:rsidRPr="00E81E14">
        <w:rPr>
          <w:rFonts w:ascii="Times New Roman" w:hAnsi="Times New Roman" w:cs="Times New Roman"/>
          <w:i/>
          <w:iCs/>
          <w:vertAlign w:val="superscript"/>
          <w:lang w:val="en-GB"/>
        </w:rPr>
        <w:t>nd</w:t>
      </w:r>
      <w:r w:rsidR="00250282" w:rsidRPr="00E81E14">
        <w:rPr>
          <w:rFonts w:ascii="Times New Roman" w:hAnsi="Times New Roman" w:cs="Times New Roman"/>
          <w:i/>
          <w:iCs/>
          <w:lang w:val="en-GB"/>
        </w:rPr>
        <w:t xml:space="preserve"> edition</w:t>
      </w:r>
      <w:r w:rsidR="00250282" w:rsidRPr="00E81E14">
        <w:rPr>
          <w:rFonts w:ascii="Times New Roman" w:hAnsi="Times New Roman" w:cs="Times New Roman"/>
          <w:lang w:val="en-GB"/>
        </w:rPr>
        <w:t xml:space="preserve">. </w:t>
      </w:r>
      <w:r w:rsidR="00250282" w:rsidRPr="00250282">
        <w:rPr>
          <w:rFonts w:ascii="Times New Roman" w:hAnsi="Times New Roman" w:cs="Times New Roman"/>
          <w:lang w:val="de-DE"/>
        </w:rPr>
        <w:t>J.B. Metzler Ver</w:t>
      </w:r>
      <w:r w:rsidR="00250282">
        <w:rPr>
          <w:rFonts w:ascii="Times New Roman" w:hAnsi="Times New Roman" w:cs="Times New Roman"/>
          <w:lang w:val="de-DE"/>
        </w:rPr>
        <w:t>lag: Berlin</w:t>
      </w:r>
    </w:p>
    <w:sectPr w:rsidR="00250282" w:rsidRPr="00250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unicod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2C5E"/>
    <w:multiLevelType w:val="hybridMultilevel"/>
    <w:tmpl w:val="A7BAF32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27D8F"/>
    <w:multiLevelType w:val="hybridMultilevel"/>
    <w:tmpl w:val="37449D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0679"/>
    <w:multiLevelType w:val="hybridMultilevel"/>
    <w:tmpl w:val="0178A926"/>
    <w:lvl w:ilvl="0" w:tplc="DD768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E66F7F"/>
    <w:multiLevelType w:val="hybridMultilevel"/>
    <w:tmpl w:val="6A6AF1A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F6932"/>
    <w:multiLevelType w:val="hybridMultilevel"/>
    <w:tmpl w:val="1EAE51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F3EE7"/>
    <w:multiLevelType w:val="hybridMultilevel"/>
    <w:tmpl w:val="54469322"/>
    <w:lvl w:ilvl="0" w:tplc="8A927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2F739F"/>
    <w:multiLevelType w:val="hybridMultilevel"/>
    <w:tmpl w:val="A31A8770"/>
    <w:lvl w:ilvl="0" w:tplc="9DB6F1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82"/>
    <w:rsid w:val="00090A17"/>
    <w:rsid w:val="000B08BC"/>
    <w:rsid w:val="00250282"/>
    <w:rsid w:val="002809A0"/>
    <w:rsid w:val="002B0491"/>
    <w:rsid w:val="00310094"/>
    <w:rsid w:val="003104CD"/>
    <w:rsid w:val="00335131"/>
    <w:rsid w:val="00434814"/>
    <w:rsid w:val="0043654F"/>
    <w:rsid w:val="004541F6"/>
    <w:rsid w:val="00466D65"/>
    <w:rsid w:val="00467F2E"/>
    <w:rsid w:val="00490E5A"/>
    <w:rsid w:val="004A2C91"/>
    <w:rsid w:val="0063774E"/>
    <w:rsid w:val="00647075"/>
    <w:rsid w:val="006B5592"/>
    <w:rsid w:val="006B6C30"/>
    <w:rsid w:val="006D18B6"/>
    <w:rsid w:val="006D572E"/>
    <w:rsid w:val="006D5892"/>
    <w:rsid w:val="00A9731C"/>
    <w:rsid w:val="00B94429"/>
    <w:rsid w:val="00BD5082"/>
    <w:rsid w:val="00C2080A"/>
    <w:rsid w:val="00C31F16"/>
    <w:rsid w:val="00CD0470"/>
    <w:rsid w:val="00D22828"/>
    <w:rsid w:val="00DC65F3"/>
    <w:rsid w:val="00E24427"/>
    <w:rsid w:val="00E81E14"/>
    <w:rsid w:val="00E910B5"/>
    <w:rsid w:val="00EB4015"/>
    <w:rsid w:val="00E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48A976"/>
  <w15:chartTrackingRefBased/>
  <w15:docId w15:val="{47145F04-B58A-4651-BF70-5074F157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015"/>
    <w:pPr>
      <w:keepNext/>
      <w:spacing w:before="480" w:after="0" w:line="240" w:lineRule="auto"/>
      <w:contextualSpacing/>
      <w:jc w:val="center"/>
      <w:outlineLvl w:val="0"/>
    </w:pPr>
    <w:rPr>
      <w:rFonts w:ascii="Junicode" w:eastAsia="Calibri" w:hAnsi="Junicode" w:cs="Calibri"/>
      <w:b/>
      <w:sz w:val="2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C91"/>
    <w:pPr>
      <w:ind w:left="720"/>
      <w:contextualSpacing/>
    </w:pPr>
  </w:style>
  <w:style w:type="table" w:styleId="TableGrid">
    <w:name w:val="Table Grid"/>
    <w:basedOn w:val="TableNormal"/>
    <w:uiPriority w:val="39"/>
    <w:rsid w:val="0031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utral">
    <w:name w:val="neutral"/>
    <w:basedOn w:val="DefaultParagraphFont"/>
    <w:rsid w:val="00A9731C"/>
  </w:style>
  <w:style w:type="character" w:customStyle="1" w:styleId="pron">
    <w:name w:val="pron"/>
    <w:basedOn w:val="DefaultParagraphFont"/>
    <w:rsid w:val="00A9731C"/>
  </w:style>
  <w:style w:type="character" w:customStyle="1" w:styleId="i">
    <w:name w:val="i"/>
    <w:basedOn w:val="DefaultParagraphFont"/>
    <w:rsid w:val="00C2080A"/>
  </w:style>
  <w:style w:type="character" w:customStyle="1" w:styleId="amevarpron">
    <w:name w:val="amevarpron"/>
    <w:basedOn w:val="DefaultParagraphFont"/>
    <w:rsid w:val="00C2080A"/>
  </w:style>
  <w:style w:type="character" w:customStyle="1" w:styleId="Heading1Char">
    <w:name w:val="Heading 1 Char"/>
    <w:basedOn w:val="DefaultParagraphFont"/>
    <w:link w:val="Heading1"/>
    <w:uiPriority w:val="9"/>
    <w:rsid w:val="00EB4015"/>
    <w:rPr>
      <w:rFonts w:ascii="Junicode" w:eastAsia="Calibri" w:hAnsi="Junicode" w:cs="Calibri"/>
      <w:b/>
      <w:sz w:val="2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EB4015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EB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wik@zedat.fu-berlin.de" TargetMode="External"/><Relationship Id="rId5" Type="http://schemas.openxmlformats.org/officeDocument/2006/relationships/hyperlink" Target="https://fu-berlin.webex.com/meet/borow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magda.borowik@outlook.com</dc:creator>
  <cp:keywords/>
  <dc:description/>
  <cp:lastModifiedBy>magda.borowik@outlook.com</cp:lastModifiedBy>
  <cp:revision>8</cp:revision>
  <cp:lastPrinted>2020-11-19T06:07:00Z</cp:lastPrinted>
  <dcterms:created xsi:type="dcterms:W3CDTF">2020-11-18T21:52:00Z</dcterms:created>
  <dcterms:modified xsi:type="dcterms:W3CDTF">2020-11-19T08:50:00Z</dcterms:modified>
</cp:coreProperties>
</file>